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1B3A1" w14:textId="065B8AAD" w:rsidR="0024010A" w:rsidRPr="006A0E45" w:rsidRDefault="0024010A" w:rsidP="006A0E45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 w:rsidRPr="006A0E45">
        <w:rPr>
          <w:rFonts w:ascii="微软雅黑" w:eastAsia="微软雅黑" w:hAnsi="微软雅黑" w:hint="eastAsia"/>
          <w:sz w:val="18"/>
          <w:szCs w:val="18"/>
        </w:rPr>
        <w:t>先按照图中的设置，勾选【</w:t>
      </w:r>
      <w:r w:rsidRPr="006A0E45">
        <w:rPr>
          <w:rFonts w:ascii="微软雅黑" w:eastAsia="微软雅黑" w:hAnsi="微软雅黑" w:hint="eastAsia"/>
          <w:b/>
          <w:bCs/>
          <w:color w:val="00B050"/>
          <w:sz w:val="18"/>
          <w:szCs w:val="18"/>
        </w:rPr>
        <w:t>U</w:t>
      </w:r>
      <w:r w:rsidRPr="006A0E45">
        <w:rPr>
          <w:rFonts w:ascii="微软雅黑" w:eastAsia="微软雅黑" w:hAnsi="微软雅黑"/>
          <w:b/>
          <w:bCs/>
          <w:color w:val="00B050"/>
          <w:sz w:val="18"/>
          <w:szCs w:val="18"/>
        </w:rPr>
        <w:t>ser Memory Layout from Target Dialog</w:t>
      </w:r>
      <w:r w:rsidRPr="006A0E45">
        <w:rPr>
          <w:rFonts w:ascii="微软雅黑" w:eastAsia="微软雅黑" w:hAnsi="微软雅黑" w:hint="eastAsia"/>
          <w:sz w:val="18"/>
          <w:szCs w:val="18"/>
        </w:rPr>
        <w:t>】，然后完整编译一次</w:t>
      </w:r>
      <w:r w:rsidR="00ED2E84">
        <w:rPr>
          <w:rFonts w:ascii="微软雅黑" w:eastAsia="微软雅黑" w:hAnsi="微软雅黑" w:hint="eastAsia"/>
          <w:sz w:val="18"/>
          <w:szCs w:val="18"/>
        </w:rPr>
        <w:t>，此时会按照【</w:t>
      </w:r>
      <w:r w:rsidR="00ED2E84" w:rsidRPr="006B07C4">
        <w:rPr>
          <w:rFonts w:ascii="微软雅黑" w:eastAsia="微软雅黑" w:hAnsi="微软雅黑" w:hint="eastAsia"/>
          <w:b/>
          <w:bCs/>
          <w:color w:val="00B050"/>
          <w:sz w:val="18"/>
          <w:szCs w:val="18"/>
        </w:rPr>
        <w:t>Target</w:t>
      </w:r>
      <w:r w:rsidR="00ED2E84">
        <w:rPr>
          <w:rFonts w:ascii="微软雅黑" w:eastAsia="微软雅黑" w:hAnsi="微软雅黑" w:hint="eastAsia"/>
          <w:sz w:val="18"/>
          <w:szCs w:val="18"/>
        </w:rPr>
        <w:t>】</w:t>
      </w:r>
      <w:r w:rsidR="00CE59BF">
        <w:rPr>
          <w:rFonts w:ascii="微软雅黑" w:eastAsia="微软雅黑" w:hAnsi="微软雅黑" w:hint="eastAsia"/>
          <w:sz w:val="18"/>
          <w:szCs w:val="18"/>
        </w:rPr>
        <w:t>页签中的设置自动生成</w:t>
      </w:r>
      <w:r w:rsidR="001724FE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CE59BF" w:rsidRPr="007831E5">
        <w:rPr>
          <w:rFonts w:ascii="微软雅黑" w:eastAsia="微软雅黑" w:hAnsi="微软雅黑" w:hint="eastAsia"/>
          <w:color w:val="FF0000"/>
          <w:sz w:val="18"/>
          <w:szCs w:val="18"/>
        </w:rPr>
        <w:t>*</w:t>
      </w:r>
      <w:r w:rsidR="00CE59BF" w:rsidRPr="007831E5">
        <w:rPr>
          <w:rFonts w:ascii="微软雅黑" w:eastAsia="微软雅黑" w:hAnsi="微软雅黑"/>
          <w:color w:val="FF0000"/>
          <w:sz w:val="18"/>
          <w:szCs w:val="18"/>
        </w:rPr>
        <w:t>.sct</w:t>
      </w:r>
      <w:r w:rsidR="00444973">
        <w:rPr>
          <w:rFonts w:ascii="微软雅黑" w:eastAsia="微软雅黑" w:hAnsi="微软雅黑"/>
          <w:sz w:val="18"/>
          <w:szCs w:val="18"/>
        </w:rPr>
        <w:t xml:space="preserve"> </w:t>
      </w:r>
      <w:r w:rsidR="00CE59BF">
        <w:rPr>
          <w:rFonts w:ascii="微软雅黑" w:eastAsia="微软雅黑" w:hAnsi="微软雅黑" w:hint="eastAsia"/>
          <w:sz w:val="18"/>
          <w:szCs w:val="18"/>
        </w:rPr>
        <w:t>文件</w:t>
      </w:r>
    </w:p>
    <w:p w14:paraId="2645A55F" w14:textId="0A417122" w:rsidR="006A0E45" w:rsidRDefault="006A0E45" w:rsidP="006A0E45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597A1797" wp14:editId="4194AC6B">
            <wp:extent cx="5274000" cy="316800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316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DE711" w14:textId="77777777" w:rsidR="00A65BF5" w:rsidRDefault="00A65BF5" w:rsidP="006A0E45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45DD04BA" w14:textId="77777777" w:rsidR="00AC3B2E" w:rsidRDefault="009C0B5D" w:rsidP="00226D64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 w:rsidRPr="00ED7CA9">
        <w:rPr>
          <w:rFonts w:ascii="微软雅黑" w:eastAsia="微软雅黑" w:hAnsi="微软雅黑" w:hint="eastAsia"/>
          <w:sz w:val="18"/>
          <w:szCs w:val="18"/>
        </w:rPr>
        <w:t>取消勾选</w:t>
      </w:r>
      <w:r w:rsidR="007F6554" w:rsidRPr="00ED7CA9">
        <w:rPr>
          <w:rFonts w:ascii="微软雅黑" w:eastAsia="微软雅黑" w:hAnsi="微软雅黑" w:hint="eastAsia"/>
          <w:sz w:val="18"/>
          <w:szCs w:val="18"/>
        </w:rPr>
        <w:t>【</w:t>
      </w:r>
      <w:r w:rsidR="007F6554" w:rsidRPr="00ED7CA9">
        <w:rPr>
          <w:rFonts w:ascii="微软雅黑" w:eastAsia="微软雅黑" w:hAnsi="微软雅黑" w:hint="eastAsia"/>
          <w:b/>
          <w:bCs/>
          <w:color w:val="00B050"/>
          <w:sz w:val="18"/>
          <w:szCs w:val="18"/>
        </w:rPr>
        <w:t>U</w:t>
      </w:r>
      <w:r w:rsidR="007F6554" w:rsidRPr="00ED7CA9">
        <w:rPr>
          <w:rFonts w:ascii="微软雅黑" w:eastAsia="微软雅黑" w:hAnsi="微软雅黑"/>
          <w:b/>
          <w:bCs/>
          <w:color w:val="00B050"/>
          <w:sz w:val="18"/>
          <w:szCs w:val="18"/>
        </w:rPr>
        <w:t>ser Memory Layout from Target Dialog</w:t>
      </w:r>
      <w:r w:rsidR="007F6554" w:rsidRPr="00ED7CA9">
        <w:rPr>
          <w:rFonts w:ascii="微软雅黑" w:eastAsia="微软雅黑" w:hAnsi="微软雅黑" w:hint="eastAsia"/>
          <w:sz w:val="18"/>
          <w:szCs w:val="18"/>
        </w:rPr>
        <w:t>】</w:t>
      </w:r>
      <w:r w:rsidR="00066E4E" w:rsidRPr="00ED7CA9">
        <w:rPr>
          <w:rFonts w:ascii="微软雅黑" w:eastAsia="微软雅黑" w:hAnsi="微软雅黑" w:hint="eastAsia"/>
          <w:sz w:val="18"/>
          <w:szCs w:val="18"/>
        </w:rPr>
        <w:t>，</w:t>
      </w:r>
      <w:r w:rsidR="00CC1B7F">
        <w:rPr>
          <w:rFonts w:ascii="微软雅黑" w:eastAsia="微软雅黑" w:hAnsi="微软雅黑" w:hint="eastAsia"/>
          <w:sz w:val="18"/>
          <w:szCs w:val="18"/>
        </w:rPr>
        <w:t>下方四个选项框不用管，</w:t>
      </w:r>
    </w:p>
    <w:p w14:paraId="3906829E" w14:textId="6B4370FA" w:rsidR="00226D64" w:rsidRPr="00226D64" w:rsidRDefault="00066E4E" w:rsidP="00AC3B2E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 w:rsidRPr="00ED7CA9">
        <w:rPr>
          <w:rFonts w:ascii="微软雅黑" w:eastAsia="微软雅黑" w:hAnsi="微软雅黑" w:hint="eastAsia"/>
          <w:sz w:val="18"/>
          <w:szCs w:val="18"/>
        </w:rPr>
        <w:t>然后点</w:t>
      </w:r>
      <w:r w:rsidR="00AC3B2E">
        <w:rPr>
          <w:rFonts w:ascii="微软雅黑" w:eastAsia="微软雅黑" w:hAnsi="微软雅黑" w:hint="eastAsia"/>
          <w:sz w:val="18"/>
          <w:szCs w:val="18"/>
        </w:rPr>
        <w:t>【</w:t>
      </w:r>
      <w:r w:rsidRPr="007B79F4">
        <w:rPr>
          <w:rFonts w:ascii="微软雅黑" w:eastAsia="微软雅黑" w:hAnsi="微软雅黑" w:hint="eastAsia"/>
          <w:b/>
          <w:bCs/>
          <w:color w:val="00B050"/>
          <w:sz w:val="18"/>
          <w:szCs w:val="18"/>
        </w:rPr>
        <w:t>Edit</w:t>
      </w:r>
      <w:r w:rsidR="00D76F9B" w:rsidRPr="007B79F4">
        <w:rPr>
          <w:rFonts w:ascii="微软雅黑" w:eastAsia="微软雅黑" w:hAnsi="微软雅黑"/>
          <w:b/>
          <w:bCs/>
          <w:color w:val="00B050"/>
          <w:sz w:val="18"/>
          <w:szCs w:val="18"/>
        </w:rPr>
        <w:t xml:space="preserve"> -&gt; OK</w:t>
      </w:r>
      <w:r w:rsidR="00AC3B2E">
        <w:rPr>
          <w:rFonts w:ascii="微软雅黑" w:eastAsia="微软雅黑" w:hAnsi="微软雅黑" w:hint="eastAsia"/>
          <w:sz w:val="18"/>
          <w:szCs w:val="18"/>
        </w:rPr>
        <w:t>】</w:t>
      </w:r>
      <w:r w:rsidR="008F49B3">
        <w:rPr>
          <w:rFonts w:ascii="微软雅黑" w:eastAsia="微软雅黑" w:hAnsi="微软雅黑" w:hint="eastAsia"/>
          <w:sz w:val="18"/>
          <w:szCs w:val="18"/>
        </w:rPr>
        <w:t>，</w:t>
      </w:r>
      <w:r w:rsidR="00EC638A">
        <w:rPr>
          <w:rFonts w:ascii="微软雅黑" w:eastAsia="微软雅黑" w:hAnsi="微软雅黑" w:hint="eastAsia"/>
          <w:sz w:val="18"/>
          <w:szCs w:val="18"/>
        </w:rPr>
        <w:t>ROM和RAM的</w:t>
      </w:r>
      <w:r w:rsidR="00C35A40">
        <w:rPr>
          <w:rFonts w:ascii="微软雅黑" w:eastAsia="微软雅黑" w:hAnsi="微软雅黑" w:hint="eastAsia"/>
          <w:sz w:val="18"/>
          <w:szCs w:val="18"/>
        </w:rPr>
        <w:t>地址</w:t>
      </w:r>
      <w:r w:rsidR="00EC638A">
        <w:rPr>
          <w:rFonts w:ascii="微软雅黑" w:eastAsia="微软雅黑" w:hAnsi="微软雅黑" w:hint="eastAsia"/>
          <w:sz w:val="18"/>
          <w:szCs w:val="18"/>
        </w:rPr>
        <w:t>划分</w:t>
      </w:r>
      <w:r w:rsidR="00590B90">
        <w:rPr>
          <w:rFonts w:ascii="微软雅黑" w:eastAsia="微软雅黑" w:hAnsi="微软雅黑" w:hint="eastAsia"/>
          <w:sz w:val="18"/>
          <w:szCs w:val="18"/>
        </w:rPr>
        <w:t>，</w:t>
      </w:r>
      <w:r w:rsidR="00081324">
        <w:rPr>
          <w:rFonts w:ascii="微软雅黑" w:eastAsia="微软雅黑" w:hAnsi="微软雅黑" w:hint="eastAsia"/>
          <w:sz w:val="18"/>
          <w:szCs w:val="18"/>
        </w:rPr>
        <w:t>由</w:t>
      </w:r>
      <w:r w:rsidR="00BA792D">
        <w:rPr>
          <w:rFonts w:ascii="微软雅黑" w:eastAsia="微软雅黑" w:hAnsi="微软雅黑" w:hint="eastAsia"/>
          <w:sz w:val="18"/>
          <w:szCs w:val="18"/>
        </w:rPr>
        <w:t>【</w:t>
      </w:r>
      <w:r w:rsidR="00BA792D" w:rsidRPr="00244AF6">
        <w:rPr>
          <w:rFonts w:ascii="微软雅黑" w:eastAsia="微软雅黑" w:hAnsi="微软雅黑" w:hint="eastAsia"/>
          <w:b/>
          <w:bCs/>
          <w:color w:val="00B050"/>
          <w:sz w:val="18"/>
          <w:szCs w:val="18"/>
        </w:rPr>
        <w:t>Target</w:t>
      </w:r>
      <w:r w:rsidR="00BA792D">
        <w:rPr>
          <w:rFonts w:ascii="微软雅黑" w:eastAsia="微软雅黑" w:hAnsi="微软雅黑" w:hint="eastAsia"/>
          <w:sz w:val="18"/>
          <w:szCs w:val="18"/>
        </w:rPr>
        <w:t>】页签</w:t>
      </w:r>
      <w:r w:rsidR="00441E72">
        <w:rPr>
          <w:rFonts w:ascii="微软雅黑" w:eastAsia="微软雅黑" w:hAnsi="微软雅黑" w:hint="eastAsia"/>
          <w:sz w:val="18"/>
          <w:szCs w:val="18"/>
        </w:rPr>
        <w:t>转为</w:t>
      </w:r>
      <w:r w:rsidR="00F93F0F">
        <w:rPr>
          <w:rFonts w:ascii="微软雅黑" w:eastAsia="微软雅黑" w:hAnsi="微软雅黑" w:hint="eastAsia"/>
          <w:sz w:val="18"/>
          <w:szCs w:val="18"/>
        </w:rPr>
        <w:t>由</w:t>
      </w:r>
      <w:r w:rsidR="00244AF6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F93F0F" w:rsidRPr="00244AF6">
        <w:rPr>
          <w:rFonts w:ascii="微软雅黑" w:eastAsia="微软雅黑" w:hAnsi="微软雅黑" w:hint="eastAsia"/>
          <w:color w:val="FF0000"/>
          <w:sz w:val="18"/>
          <w:szCs w:val="18"/>
        </w:rPr>
        <w:t>*</w:t>
      </w:r>
      <w:r w:rsidR="00F93F0F" w:rsidRPr="00244AF6">
        <w:rPr>
          <w:rFonts w:ascii="微软雅黑" w:eastAsia="微软雅黑" w:hAnsi="微软雅黑"/>
          <w:color w:val="FF0000"/>
          <w:sz w:val="18"/>
          <w:szCs w:val="18"/>
        </w:rPr>
        <w:t>.sct</w:t>
      </w:r>
      <w:r w:rsidR="00244AF6">
        <w:rPr>
          <w:rFonts w:ascii="微软雅黑" w:eastAsia="微软雅黑" w:hAnsi="微软雅黑"/>
          <w:color w:val="FF0000"/>
          <w:sz w:val="18"/>
          <w:szCs w:val="18"/>
        </w:rPr>
        <w:t xml:space="preserve"> </w:t>
      </w:r>
      <w:r w:rsidR="00F93F0F">
        <w:rPr>
          <w:rFonts w:ascii="微软雅黑" w:eastAsia="微软雅黑" w:hAnsi="微软雅黑" w:hint="eastAsia"/>
          <w:sz w:val="18"/>
          <w:szCs w:val="18"/>
        </w:rPr>
        <w:t>文件</w:t>
      </w:r>
      <w:r w:rsidR="003A548B">
        <w:rPr>
          <w:rFonts w:ascii="微软雅黑" w:eastAsia="微软雅黑" w:hAnsi="微软雅黑" w:hint="eastAsia"/>
          <w:sz w:val="18"/>
          <w:szCs w:val="18"/>
        </w:rPr>
        <w:t>设置</w:t>
      </w:r>
    </w:p>
    <w:p w14:paraId="7A087154" w14:textId="7636535E" w:rsidR="00ED7CA9" w:rsidRDefault="00ED7CA9" w:rsidP="00ED7CA9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2A5F8C4B" wp14:editId="54986A64">
            <wp:extent cx="4824000" cy="3873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4000" cy="38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94392" w14:textId="694D6AE1" w:rsidR="00D675D2" w:rsidRDefault="00D675D2" w:rsidP="00D675D2">
      <w:pPr>
        <w:rPr>
          <w:rFonts w:ascii="微软雅黑" w:eastAsia="微软雅黑" w:hAnsi="微软雅黑"/>
          <w:sz w:val="18"/>
          <w:szCs w:val="18"/>
        </w:rPr>
      </w:pPr>
    </w:p>
    <w:p w14:paraId="5A0A3631" w14:textId="54CDEAB0" w:rsidR="00D34756" w:rsidRDefault="00D34756" w:rsidP="00D675D2">
      <w:pPr>
        <w:rPr>
          <w:rFonts w:ascii="微软雅黑" w:eastAsia="微软雅黑" w:hAnsi="微软雅黑"/>
          <w:sz w:val="18"/>
          <w:szCs w:val="18"/>
        </w:rPr>
      </w:pPr>
    </w:p>
    <w:p w14:paraId="43338327" w14:textId="77777777" w:rsidR="00D34756" w:rsidRDefault="00D34756" w:rsidP="00D675D2">
      <w:pPr>
        <w:rPr>
          <w:rFonts w:ascii="微软雅黑" w:eastAsia="微软雅黑" w:hAnsi="微软雅黑"/>
          <w:sz w:val="18"/>
          <w:szCs w:val="18"/>
        </w:rPr>
      </w:pPr>
    </w:p>
    <w:p w14:paraId="6C093BA0" w14:textId="1C0DE3E2" w:rsidR="00D675D2" w:rsidRPr="008A59C6" w:rsidRDefault="00F7518E" w:rsidP="008A59C6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 w:rsidRPr="008A59C6">
        <w:rPr>
          <w:rFonts w:ascii="微软雅黑" w:eastAsia="微软雅黑" w:hAnsi="微软雅黑" w:hint="eastAsia"/>
          <w:sz w:val="18"/>
          <w:szCs w:val="18"/>
        </w:rPr>
        <w:lastRenderedPageBreak/>
        <w:t>编辑sct文件</w:t>
      </w:r>
    </w:p>
    <w:p w14:paraId="2F7104FB" w14:textId="0A48333A" w:rsidR="00276F6C" w:rsidRDefault="00760179" w:rsidP="00CD2C82">
      <w:pPr>
        <w:ind w:firstLine="42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点击Edit之后会打开.</w:t>
      </w:r>
      <w:r>
        <w:rPr>
          <w:rFonts w:ascii="微软雅黑" w:eastAsia="微软雅黑" w:hAnsi="微软雅黑"/>
          <w:sz w:val="18"/>
          <w:szCs w:val="18"/>
        </w:rPr>
        <w:t>sct</w:t>
      </w:r>
      <w:r>
        <w:rPr>
          <w:rFonts w:ascii="微软雅黑" w:eastAsia="微软雅黑" w:hAnsi="微软雅黑" w:hint="eastAsia"/>
          <w:sz w:val="18"/>
          <w:szCs w:val="18"/>
        </w:rPr>
        <w:t>文件，</w:t>
      </w:r>
      <w:r w:rsidR="00450756">
        <w:rPr>
          <w:rFonts w:ascii="微软雅黑" w:eastAsia="微软雅黑" w:hAnsi="微软雅黑" w:hint="eastAsia"/>
          <w:sz w:val="18"/>
          <w:szCs w:val="18"/>
        </w:rPr>
        <w:t>默认是以下格式</w:t>
      </w:r>
      <w:r w:rsidR="00D80901">
        <w:rPr>
          <w:rFonts w:ascii="微软雅黑" w:eastAsia="微软雅黑" w:hAnsi="微软雅黑" w:hint="eastAsia"/>
          <w:sz w:val="18"/>
          <w:szCs w:val="18"/>
        </w:rPr>
        <w:t>。</w:t>
      </w:r>
    </w:p>
    <w:p w14:paraId="5E1339D7" w14:textId="3ED0EB83" w:rsidR="00C84E19" w:rsidRDefault="00C84E19" w:rsidP="00CD2C82">
      <w:pPr>
        <w:ind w:firstLine="42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52CAEE02" wp14:editId="0C197EE2">
            <wp:extent cx="3855600" cy="1864800"/>
            <wp:effectExtent l="0" t="0" r="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55600" cy="186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7DE9F" w14:textId="2D547864" w:rsidR="00227419" w:rsidRDefault="00227419" w:rsidP="00CD2C82">
      <w:pPr>
        <w:ind w:firstLine="420"/>
        <w:rPr>
          <w:rFonts w:ascii="微软雅黑" w:eastAsia="微软雅黑" w:hAnsi="微软雅黑"/>
          <w:sz w:val="18"/>
          <w:szCs w:val="18"/>
        </w:rPr>
      </w:pPr>
    </w:p>
    <w:p w14:paraId="1C9B6D45" w14:textId="2C2DD28F" w:rsidR="00227419" w:rsidRDefault="00227419" w:rsidP="00E26596">
      <w:pPr>
        <w:ind w:firstLine="42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先复制</w:t>
      </w:r>
      <w:r w:rsidR="00DB28C2">
        <w:rPr>
          <w:rFonts w:ascii="微软雅黑" w:eastAsia="微软雅黑" w:hAnsi="微软雅黑" w:hint="eastAsia"/>
          <w:sz w:val="18"/>
          <w:szCs w:val="18"/>
        </w:rPr>
        <w:t>RW</w:t>
      </w:r>
      <w:r w:rsidR="00DB28C2">
        <w:rPr>
          <w:rFonts w:ascii="微软雅黑" w:eastAsia="微软雅黑" w:hAnsi="微软雅黑"/>
          <w:sz w:val="18"/>
          <w:szCs w:val="18"/>
        </w:rPr>
        <w:t>_</w:t>
      </w:r>
      <w:r>
        <w:rPr>
          <w:rFonts w:ascii="微软雅黑" w:eastAsia="微软雅黑" w:hAnsi="微软雅黑" w:hint="eastAsia"/>
          <w:sz w:val="18"/>
          <w:szCs w:val="18"/>
        </w:rPr>
        <w:t>IRAM</w:t>
      </w:r>
      <w:r>
        <w:rPr>
          <w:rFonts w:ascii="微软雅黑" w:eastAsia="微软雅黑" w:hAnsi="微软雅黑"/>
          <w:sz w:val="18"/>
          <w:szCs w:val="18"/>
        </w:rPr>
        <w:t>1</w:t>
      </w:r>
      <w:r>
        <w:rPr>
          <w:rFonts w:ascii="微软雅黑" w:eastAsia="微软雅黑" w:hAnsi="微软雅黑" w:hint="eastAsia"/>
          <w:sz w:val="18"/>
          <w:szCs w:val="18"/>
        </w:rPr>
        <w:t>的代码，然后修改</w:t>
      </w:r>
    </w:p>
    <w:p w14:paraId="43E06C86" w14:textId="366570E3" w:rsidR="00760179" w:rsidRDefault="00760179" w:rsidP="00760179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【</w:t>
      </w:r>
      <w:r w:rsidRPr="00803B35">
        <w:rPr>
          <w:rFonts w:ascii="微软雅黑" w:eastAsia="微软雅黑" w:hAnsi="微软雅黑" w:hint="eastAsia"/>
          <w:b/>
          <w:bCs/>
          <w:color w:val="00B050"/>
          <w:sz w:val="18"/>
          <w:szCs w:val="18"/>
        </w:rPr>
        <w:t>RW</w:t>
      </w:r>
      <w:r w:rsidRPr="00803B35">
        <w:rPr>
          <w:rFonts w:ascii="微软雅黑" w:eastAsia="微软雅黑" w:hAnsi="微软雅黑"/>
          <w:b/>
          <w:bCs/>
          <w:color w:val="00B050"/>
          <w:sz w:val="18"/>
          <w:szCs w:val="18"/>
        </w:rPr>
        <w:t>_IRAM2</w:t>
      </w:r>
      <w:r>
        <w:rPr>
          <w:rFonts w:ascii="微软雅黑" w:eastAsia="微软雅黑" w:hAnsi="微软雅黑" w:hint="eastAsia"/>
          <w:sz w:val="18"/>
          <w:szCs w:val="18"/>
        </w:rPr>
        <w:t>】是</w:t>
      </w:r>
      <w:r w:rsidR="00FF6DE0">
        <w:rPr>
          <w:rFonts w:ascii="微软雅黑" w:eastAsia="微软雅黑" w:hAnsi="微软雅黑" w:hint="eastAsia"/>
          <w:sz w:val="18"/>
          <w:szCs w:val="18"/>
        </w:rPr>
        <w:t>划分的S</w:t>
      </w:r>
      <w:r w:rsidR="00FF6DE0">
        <w:rPr>
          <w:rFonts w:ascii="微软雅黑" w:eastAsia="微软雅黑" w:hAnsi="微软雅黑"/>
          <w:sz w:val="18"/>
          <w:szCs w:val="18"/>
        </w:rPr>
        <w:t>RAM</w:t>
      </w:r>
      <w:r w:rsidR="00FF6DE0">
        <w:rPr>
          <w:rFonts w:ascii="微软雅黑" w:eastAsia="微软雅黑" w:hAnsi="微软雅黑" w:hint="eastAsia"/>
          <w:sz w:val="18"/>
          <w:szCs w:val="18"/>
        </w:rPr>
        <w:t>空间</w:t>
      </w:r>
      <w:r>
        <w:rPr>
          <w:rFonts w:ascii="微软雅黑" w:eastAsia="微软雅黑" w:hAnsi="微软雅黑" w:hint="eastAsia"/>
          <w:sz w:val="18"/>
          <w:szCs w:val="18"/>
        </w:rPr>
        <w:t>的名称，不要</w:t>
      </w:r>
      <w:r w:rsidR="0036599B">
        <w:rPr>
          <w:rFonts w:ascii="微软雅黑" w:eastAsia="微软雅黑" w:hAnsi="微软雅黑" w:hint="eastAsia"/>
          <w:sz w:val="18"/>
          <w:szCs w:val="18"/>
        </w:rPr>
        <w:t>和已有的RAM空间名</w:t>
      </w:r>
      <w:r>
        <w:rPr>
          <w:rFonts w:ascii="微软雅黑" w:eastAsia="微软雅黑" w:hAnsi="微软雅黑" w:hint="eastAsia"/>
          <w:sz w:val="18"/>
          <w:szCs w:val="18"/>
        </w:rPr>
        <w:t>重复</w:t>
      </w:r>
    </w:p>
    <w:p w14:paraId="56596F37" w14:textId="32C45DDB" w:rsidR="00760179" w:rsidRDefault="00803B35" w:rsidP="00760179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18"/>
          <w:szCs w:val="18"/>
        </w:rPr>
      </w:pPr>
      <w:r w:rsidRPr="00803B35">
        <w:rPr>
          <w:rFonts w:ascii="微软雅黑" w:eastAsia="微软雅黑" w:hAnsi="微软雅黑" w:hint="eastAsia"/>
          <w:sz w:val="18"/>
          <w:szCs w:val="18"/>
        </w:rPr>
        <w:t>【</w:t>
      </w:r>
      <w:r w:rsidR="001A7C57" w:rsidRPr="00803B35">
        <w:rPr>
          <w:rFonts w:ascii="微软雅黑" w:eastAsia="微软雅黑" w:hAnsi="微软雅黑" w:hint="eastAsia"/>
          <w:b/>
          <w:bCs/>
          <w:color w:val="00B050"/>
          <w:sz w:val="18"/>
          <w:szCs w:val="18"/>
        </w:rPr>
        <w:t>0</w:t>
      </w:r>
      <w:r w:rsidR="001A7C57" w:rsidRPr="00803B35">
        <w:rPr>
          <w:rFonts w:ascii="微软雅黑" w:eastAsia="微软雅黑" w:hAnsi="微软雅黑"/>
          <w:b/>
          <w:bCs/>
          <w:color w:val="00B050"/>
          <w:sz w:val="18"/>
          <w:szCs w:val="18"/>
        </w:rPr>
        <w:t>x2000FF</w:t>
      </w:r>
      <w:r w:rsidR="00C51D38">
        <w:rPr>
          <w:rFonts w:ascii="微软雅黑" w:eastAsia="微软雅黑" w:hAnsi="微软雅黑"/>
          <w:b/>
          <w:bCs/>
          <w:color w:val="00B050"/>
          <w:sz w:val="18"/>
          <w:szCs w:val="18"/>
        </w:rPr>
        <w:t>0</w:t>
      </w:r>
      <w:r w:rsidR="001A7C57" w:rsidRPr="00803B35">
        <w:rPr>
          <w:rFonts w:ascii="微软雅黑" w:eastAsia="微软雅黑" w:hAnsi="微软雅黑"/>
          <w:b/>
          <w:bCs/>
          <w:color w:val="00B050"/>
          <w:sz w:val="18"/>
          <w:szCs w:val="18"/>
        </w:rPr>
        <w:t>0 0x00000</w:t>
      </w:r>
      <w:r w:rsidR="00C51D38">
        <w:rPr>
          <w:rFonts w:ascii="微软雅黑" w:eastAsia="微软雅黑" w:hAnsi="微软雅黑"/>
          <w:b/>
          <w:bCs/>
          <w:color w:val="00B050"/>
          <w:sz w:val="18"/>
          <w:szCs w:val="18"/>
        </w:rPr>
        <w:t>10</w:t>
      </w:r>
      <w:r w:rsidR="001A7C57" w:rsidRPr="00803B35">
        <w:rPr>
          <w:rFonts w:ascii="微软雅黑" w:eastAsia="微软雅黑" w:hAnsi="微软雅黑"/>
          <w:b/>
          <w:bCs/>
          <w:color w:val="00B050"/>
          <w:sz w:val="18"/>
          <w:szCs w:val="18"/>
        </w:rPr>
        <w:t>0</w:t>
      </w:r>
      <w:r w:rsidRPr="00803B35">
        <w:rPr>
          <w:rFonts w:ascii="微软雅黑" w:eastAsia="微软雅黑" w:hAnsi="微软雅黑" w:hint="eastAsia"/>
          <w:sz w:val="18"/>
          <w:szCs w:val="18"/>
        </w:rPr>
        <w:t>】</w:t>
      </w:r>
      <w:r w:rsidR="00D40AD5">
        <w:rPr>
          <w:rFonts w:ascii="微软雅黑" w:eastAsia="微软雅黑" w:hAnsi="微软雅黑" w:hint="eastAsia"/>
          <w:sz w:val="18"/>
          <w:szCs w:val="18"/>
        </w:rPr>
        <w:t>是</w:t>
      </w:r>
      <w:r w:rsidR="00077009">
        <w:rPr>
          <w:rFonts w:ascii="微软雅黑" w:eastAsia="微软雅黑" w:hAnsi="微软雅黑" w:hint="eastAsia"/>
          <w:sz w:val="18"/>
          <w:szCs w:val="18"/>
        </w:rPr>
        <w:t>划分SRAM</w:t>
      </w:r>
      <w:r w:rsidR="00444946">
        <w:rPr>
          <w:rFonts w:ascii="微软雅黑" w:eastAsia="微软雅黑" w:hAnsi="微软雅黑" w:hint="eastAsia"/>
          <w:sz w:val="18"/>
          <w:szCs w:val="18"/>
        </w:rPr>
        <w:t>空间</w:t>
      </w:r>
      <w:r w:rsidR="00D51602">
        <w:rPr>
          <w:rFonts w:ascii="微软雅黑" w:eastAsia="微软雅黑" w:hAnsi="微软雅黑" w:hint="eastAsia"/>
          <w:sz w:val="18"/>
          <w:szCs w:val="18"/>
        </w:rPr>
        <w:t>的</w:t>
      </w:r>
      <w:r w:rsidR="00077009">
        <w:rPr>
          <w:rFonts w:ascii="微软雅黑" w:eastAsia="微软雅黑" w:hAnsi="微软雅黑" w:hint="eastAsia"/>
          <w:sz w:val="18"/>
          <w:szCs w:val="18"/>
        </w:rPr>
        <w:t>起始地址和长度</w:t>
      </w:r>
      <w:r w:rsidR="00CE7CC5">
        <w:rPr>
          <w:rFonts w:ascii="微软雅黑" w:eastAsia="微软雅黑" w:hAnsi="微软雅黑" w:hint="eastAsia"/>
          <w:sz w:val="18"/>
          <w:szCs w:val="18"/>
        </w:rPr>
        <w:t>，注意不要和其他的SRAM</w:t>
      </w:r>
      <w:r w:rsidR="00F44B0F">
        <w:rPr>
          <w:rFonts w:ascii="微软雅黑" w:eastAsia="微软雅黑" w:hAnsi="微软雅黑" w:hint="eastAsia"/>
          <w:sz w:val="18"/>
          <w:szCs w:val="18"/>
        </w:rPr>
        <w:t>空间</w:t>
      </w:r>
      <w:r w:rsidR="00BE037E">
        <w:rPr>
          <w:rFonts w:ascii="微软雅黑" w:eastAsia="微软雅黑" w:hAnsi="微软雅黑" w:hint="eastAsia"/>
          <w:sz w:val="18"/>
          <w:szCs w:val="18"/>
        </w:rPr>
        <w:t>出现</w:t>
      </w:r>
      <w:r w:rsidR="007640CE">
        <w:rPr>
          <w:rFonts w:ascii="微软雅黑" w:eastAsia="微软雅黑" w:hAnsi="微软雅黑" w:hint="eastAsia"/>
          <w:sz w:val="18"/>
          <w:szCs w:val="18"/>
        </w:rPr>
        <w:t>地址</w:t>
      </w:r>
      <w:r w:rsidR="00201D77">
        <w:rPr>
          <w:rFonts w:ascii="微软雅黑" w:eastAsia="微软雅黑" w:hAnsi="微软雅黑" w:hint="eastAsia"/>
          <w:sz w:val="18"/>
          <w:szCs w:val="18"/>
        </w:rPr>
        <w:t>重叠</w:t>
      </w:r>
    </w:p>
    <w:p w14:paraId="6DA60C88" w14:textId="5BCC7837" w:rsidR="000C44D0" w:rsidRDefault="000C44D0" w:rsidP="00760179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【</w:t>
      </w:r>
      <w:r w:rsidRPr="00803B35">
        <w:rPr>
          <w:rFonts w:ascii="微软雅黑" w:eastAsia="微软雅黑" w:hAnsi="微软雅黑" w:hint="eastAsia"/>
          <w:b/>
          <w:bCs/>
          <w:color w:val="00B050"/>
          <w:sz w:val="18"/>
          <w:szCs w:val="18"/>
        </w:rPr>
        <w:t>RW</w:t>
      </w:r>
      <w:r w:rsidRPr="00803B35">
        <w:rPr>
          <w:rFonts w:ascii="微软雅黑" w:eastAsia="微软雅黑" w:hAnsi="微软雅黑"/>
          <w:b/>
          <w:bCs/>
          <w:color w:val="00B050"/>
          <w:sz w:val="18"/>
          <w:szCs w:val="18"/>
        </w:rPr>
        <w:t>_FUNC_PLL</w:t>
      </w:r>
      <w:r>
        <w:rPr>
          <w:rFonts w:ascii="微软雅黑" w:eastAsia="微软雅黑" w:hAnsi="微软雅黑" w:hint="eastAsia"/>
          <w:sz w:val="18"/>
          <w:szCs w:val="18"/>
        </w:rPr>
        <w:t>】使用了该字段的函数就会放入这一段SRAM中运行</w:t>
      </w:r>
      <w:r w:rsidR="006D16F4">
        <w:rPr>
          <w:rFonts w:ascii="微软雅黑" w:eastAsia="微软雅黑" w:hAnsi="微软雅黑" w:hint="eastAsia"/>
          <w:sz w:val="18"/>
          <w:szCs w:val="18"/>
        </w:rPr>
        <w:t>，这个字段可以</w:t>
      </w:r>
      <w:r w:rsidR="007474E0">
        <w:rPr>
          <w:rFonts w:ascii="微软雅黑" w:eastAsia="微软雅黑" w:hAnsi="微软雅黑" w:hint="eastAsia"/>
          <w:sz w:val="18"/>
          <w:szCs w:val="18"/>
        </w:rPr>
        <w:t>像变量一样的规则命名</w:t>
      </w:r>
      <w:r w:rsidR="00100038">
        <w:rPr>
          <w:rFonts w:ascii="微软雅黑" w:eastAsia="微软雅黑" w:hAnsi="微软雅黑" w:hint="eastAsia"/>
          <w:sz w:val="18"/>
          <w:szCs w:val="18"/>
        </w:rPr>
        <w:t>，可以自定义名称</w:t>
      </w:r>
    </w:p>
    <w:p w14:paraId="4E2CCF37" w14:textId="7A7D5B78" w:rsidR="00754DD8" w:rsidRPr="009818A7" w:rsidRDefault="00754DD8" w:rsidP="00760179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bCs/>
          <w:color w:val="FF0000"/>
          <w:sz w:val="18"/>
          <w:szCs w:val="18"/>
        </w:rPr>
      </w:pPr>
      <w:r w:rsidRPr="009818A7">
        <w:rPr>
          <w:rFonts w:ascii="微软雅黑" w:eastAsia="微软雅黑" w:hAnsi="微软雅黑" w:hint="eastAsia"/>
          <w:b/>
          <w:bCs/>
          <w:color w:val="FF0000"/>
          <w:sz w:val="18"/>
          <w:szCs w:val="18"/>
        </w:rPr>
        <w:t>注意芯片RAM的</w:t>
      </w:r>
      <w:r w:rsidR="000117B6">
        <w:rPr>
          <w:rFonts w:ascii="微软雅黑" w:eastAsia="微软雅黑" w:hAnsi="微软雅黑" w:hint="eastAsia"/>
          <w:b/>
          <w:bCs/>
          <w:color w:val="FF0000"/>
          <w:sz w:val="18"/>
          <w:szCs w:val="18"/>
        </w:rPr>
        <w:t>大小(</w:t>
      </w:r>
      <w:r w:rsidR="000117B6">
        <w:rPr>
          <w:rFonts w:ascii="微软雅黑" w:eastAsia="微软雅黑" w:hAnsi="微软雅黑"/>
          <w:b/>
          <w:bCs/>
          <w:color w:val="FF0000"/>
          <w:sz w:val="18"/>
          <w:szCs w:val="18"/>
        </w:rPr>
        <w:t>32K/64K)</w:t>
      </w:r>
      <w:r w:rsidRPr="009818A7">
        <w:rPr>
          <w:rFonts w:ascii="微软雅黑" w:eastAsia="微软雅黑" w:hAnsi="微软雅黑" w:hint="eastAsia"/>
          <w:b/>
          <w:bCs/>
          <w:color w:val="FF0000"/>
          <w:sz w:val="18"/>
          <w:szCs w:val="18"/>
        </w:rPr>
        <w:t>，不要出现地址溢出的情况</w:t>
      </w:r>
      <w:r w:rsidR="002D6964">
        <w:rPr>
          <w:rFonts w:ascii="微软雅黑" w:eastAsia="微软雅黑" w:hAnsi="微软雅黑" w:hint="eastAsia"/>
          <w:b/>
          <w:bCs/>
          <w:color w:val="FF0000"/>
          <w:sz w:val="18"/>
          <w:szCs w:val="18"/>
        </w:rPr>
        <w:t>。</w:t>
      </w:r>
    </w:p>
    <w:p w14:paraId="4DE99138" w14:textId="7B74C93E" w:rsidR="00731BB4" w:rsidRPr="00731BB4" w:rsidRDefault="00731BB4" w:rsidP="00731BB4">
      <w:pPr>
        <w:ind w:left="42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4A594ADB" wp14:editId="5E542CF8">
            <wp:extent cx="5274310" cy="22218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22A95F" w14:textId="77777777" w:rsidR="00B51B05" w:rsidRDefault="00B51B05">
      <w:pPr>
        <w:rPr>
          <w:rFonts w:ascii="微软雅黑" w:eastAsia="微软雅黑" w:hAnsi="微软雅黑"/>
          <w:sz w:val="18"/>
          <w:szCs w:val="18"/>
        </w:rPr>
      </w:pPr>
    </w:p>
    <w:p w14:paraId="0C67F945" w14:textId="7E187005" w:rsidR="0062284D" w:rsidRPr="0062284D" w:rsidRDefault="00681E1E" w:rsidP="0062284D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 w:rsidRPr="0062284D">
        <w:rPr>
          <w:rFonts w:ascii="微软雅黑" w:eastAsia="微软雅黑" w:hAnsi="微软雅黑" w:hint="eastAsia"/>
          <w:sz w:val="18"/>
          <w:szCs w:val="18"/>
        </w:rPr>
        <w:t>给函数添加字段</w:t>
      </w:r>
    </w:p>
    <w:p w14:paraId="39C060D7" w14:textId="254F3CDF" w:rsidR="00542083" w:rsidRDefault="00542083">
      <w:pPr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ab/>
      </w:r>
      <w:r>
        <w:rPr>
          <w:rFonts w:ascii="微软雅黑" w:eastAsia="微软雅黑" w:hAnsi="微软雅黑" w:hint="eastAsia"/>
          <w:sz w:val="18"/>
          <w:szCs w:val="18"/>
        </w:rPr>
        <w:t>在</w:t>
      </w:r>
      <w:r w:rsidR="00731BB4">
        <w:rPr>
          <w:rFonts w:ascii="微软雅黑" w:eastAsia="微软雅黑" w:hAnsi="微软雅黑" w:hint="eastAsia"/>
          <w:sz w:val="18"/>
          <w:szCs w:val="18"/>
        </w:rPr>
        <w:t>方法</w:t>
      </w:r>
      <w:r>
        <w:rPr>
          <w:rFonts w:ascii="微软雅黑" w:eastAsia="微软雅黑" w:hAnsi="微软雅黑" w:hint="eastAsia"/>
          <w:sz w:val="18"/>
          <w:szCs w:val="18"/>
        </w:rPr>
        <w:t>实现代码前增加【</w:t>
      </w:r>
      <w:r w:rsidRPr="00542083">
        <w:rPr>
          <w:rFonts w:ascii="微软雅黑" w:eastAsia="微软雅黑" w:hAnsi="微软雅黑"/>
          <w:b/>
          <w:bCs/>
          <w:color w:val="00B050"/>
          <w:sz w:val="18"/>
          <w:szCs w:val="18"/>
        </w:rPr>
        <w:t>__attribute__((section("RW_FUNC_PLL")))</w:t>
      </w:r>
      <w:r>
        <w:rPr>
          <w:rFonts w:ascii="微软雅黑" w:eastAsia="微软雅黑" w:hAnsi="微软雅黑" w:hint="eastAsia"/>
          <w:sz w:val="18"/>
          <w:szCs w:val="18"/>
        </w:rPr>
        <w:t>】</w:t>
      </w:r>
      <w:r w:rsidR="00590994">
        <w:rPr>
          <w:rFonts w:ascii="微软雅黑" w:eastAsia="微软雅黑" w:hAnsi="微软雅黑" w:hint="eastAsia"/>
          <w:sz w:val="18"/>
          <w:szCs w:val="18"/>
        </w:rPr>
        <w:t>，然后重新编译</w:t>
      </w:r>
    </w:p>
    <w:p w14:paraId="69CDBF3D" w14:textId="68C907E3" w:rsidR="00300C5F" w:rsidRDefault="000E4D91" w:rsidP="00AD5059">
      <w:pPr>
        <w:ind w:firstLine="42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59D5C039" wp14:editId="41B14DDB">
            <wp:extent cx="4219200" cy="16812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192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4075F9" w14:textId="5AFA7126" w:rsidR="004164EF" w:rsidRDefault="004164EF" w:rsidP="00AD5059">
      <w:pPr>
        <w:ind w:firstLine="420"/>
        <w:rPr>
          <w:rFonts w:ascii="微软雅黑" w:eastAsia="微软雅黑" w:hAnsi="微软雅黑"/>
          <w:sz w:val="18"/>
          <w:szCs w:val="18"/>
        </w:rPr>
      </w:pPr>
    </w:p>
    <w:p w14:paraId="54D3B8A4" w14:textId="03610D92" w:rsidR="004164EF" w:rsidRDefault="004164EF" w:rsidP="00AD5059">
      <w:pPr>
        <w:ind w:firstLine="42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去 </w:t>
      </w:r>
      <w:r>
        <w:rPr>
          <w:rFonts w:ascii="微软雅黑" w:eastAsia="微软雅黑" w:hAnsi="微软雅黑"/>
          <w:sz w:val="18"/>
          <w:szCs w:val="18"/>
        </w:rPr>
        <w:t>*.map</w:t>
      </w:r>
      <w:r>
        <w:rPr>
          <w:rFonts w:ascii="微软雅黑" w:eastAsia="微软雅黑" w:hAnsi="微软雅黑" w:hint="eastAsia"/>
          <w:sz w:val="18"/>
          <w:szCs w:val="18"/>
        </w:rPr>
        <w:t>文件中搜索这个方法名，</w:t>
      </w:r>
      <w:r w:rsidR="00142600">
        <w:rPr>
          <w:rFonts w:ascii="微软雅黑" w:eastAsia="微软雅黑" w:hAnsi="微软雅黑" w:hint="eastAsia"/>
          <w:sz w:val="18"/>
          <w:szCs w:val="18"/>
        </w:rPr>
        <w:t>检查</w:t>
      </w:r>
      <w:r>
        <w:rPr>
          <w:rFonts w:ascii="微软雅黑" w:eastAsia="微软雅黑" w:hAnsi="微软雅黑" w:hint="eastAsia"/>
          <w:sz w:val="18"/>
          <w:szCs w:val="18"/>
        </w:rPr>
        <w:t>它的地址是</w:t>
      </w:r>
      <w:r w:rsidR="00D56458">
        <w:rPr>
          <w:rFonts w:ascii="微软雅黑" w:eastAsia="微软雅黑" w:hAnsi="微软雅黑" w:hint="eastAsia"/>
          <w:sz w:val="18"/>
          <w:szCs w:val="18"/>
        </w:rPr>
        <w:t>否</w:t>
      </w:r>
      <w:r>
        <w:rPr>
          <w:rFonts w:ascii="微软雅黑" w:eastAsia="微软雅黑" w:hAnsi="微软雅黑" w:hint="eastAsia"/>
          <w:sz w:val="18"/>
          <w:szCs w:val="18"/>
        </w:rPr>
        <w:t>在</w:t>
      </w:r>
      <w:r w:rsidR="00D94255">
        <w:rPr>
          <w:rFonts w:ascii="微软雅黑" w:eastAsia="微软雅黑" w:hAnsi="微软雅黑" w:hint="eastAsia"/>
          <w:sz w:val="18"/>
          <w:szCs w:val="18"/>
        </w:rPr>
        <w:t>刚刚划分的RW</w:t>
      </w:r>
      <w:r w:rsidR="00D94255">
        <w:rPr>
          <w:rFonts w:ascii="微软雅黑" w:eastAsia="微软雅黑" w:hAnsi="微软雅黑"/>
          <w:sz w:val="18"/>
          <w:szCs w:val="18"/>
        </w:rPr>
        <w:t>_IRAM2</w:t>
      </w:r>
      <w:r w:rsidR="00D94255">
        <w:rPr>
          <w:rFonts w:ascii="微软雅黑" w:eastAsia="微软雅黑" w:hAnsi="微软雅黑" w:hint="eastAsia"/>
          <w:sz w:val="18"/>
          <w:szCs w:val="18"/>
        </w:rPr>
        <w:t>地址空间内</w:t>
      </w:r>
    </w:p>
    <w:p w14:paraId="6241407B" w14:textId="7FD403D1" w:rsidR="005D45E9" w:rsidRDefault="003A0571" w:rsidP="00AD5059">
      <w:pPr>
        <w:ind w:firstLine="42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0EC1B24F" wp14:editId="2136D6B6">
            <wp:extent cx="5274310" cy="2282825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E31CD" w14:textId="3C696C80" w:rsidR="00CF09A0" w:rsidRDefault="00CF09A0" w:rsidP="00CF09A0">
      <w:pPr>
        <w:rPr>
          <w:rFonts w:ascii="微软雅黑" w:eastAsia="微软雅黑" w:hAnsi="微软雅黑"/>
          <w:sz w:val="18"/>
          <w:szCs w:val="18"/>
        </w:rPr>
      </w:pPr>
    </w:p>
    <w:p w14:paraId="33743AF9" w14:textId="615FDF34" w:rsidR="00CF09A0" w:rsidRPr="00CF09A0" w:rsidRDefault="00CF09A0" w:rsidP="00CF09A0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 w:rsidRPr="00CF09A0">
        <w:rPr>
          <w:rFonts w:ascii="微软雅黑" w:eastAsia="微软雅黑" w:hAnsi="微软雅黑" w:hint="eastAsia"/>
          <w:sz w:val="18"/>
          <w:szCs w:val="18"/>
        </w:rPr>
        <w:t>关于程序首地址</w:t>
      </w:r>
    </w:p>
    <w:p w14:paraId="1E23E048" w14:textId="0C9142EC" w:rsidR="00CF09A0" w:rsidRDefault="009A79A5" w:rsidP="00CF09A0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在合成Boot程序时，</w:t>
      </w:r>
      <w:r w:rsidR="000B1A51">
        <w:rPr>
          <w:rFonts w:ascii="微软雅黑" w:eastAsia="微软雅黑" w:hAnsi="微软雅黑" w:hint="eastAsia"/>
          <w:sz w:val="18"/>
          <w:szCs w:val="18"/>
        </w:rPr>
        <w:t>之前</w:t>
      </w:r>
      <w:r>
        <w:rPr>
          <w:rFonts w:ascii="微软雅黑" w:eastAsia="微软雅黑" w:hAnsi="微软雅黑" w:hint="eastAsia"/>
          <w:sz w:val="18"/>
          <w:szCs w:val="18"/>
        </w:rPr>
        <w:t>是检查【</w:t>
      </w:r>
      <w:r w:rsidRPr="00346DA4">
        <w:rPr>
          <w:rFonts w:ascii="微软雅黑" w:eastAsia="微软雅黑" w:hAnsi="微软雅黑" w:hint="eastAsia"/>
          <w:b/>
          <w:bCs/>
          <w:color w:val="00B050"/>
          <w:sz w:val="18"/>
          <w:szCs w:val="18"/>
        </w:rPr>
        <w:t>Target</w:t>
      </w:r>
      <w:r>
        <w:rPr>
          <w:rFonts w:ascii="微软雅黑" w:eastAsia="微软雅黑" w:hAnsi="微软雅黑" w:hint="eastAsia"/>
          <w:sz w:val="18"/>
          <w:szCs w:val="18"/>
        </w:rPr>
        <w:t>】页签，现在需要检查</w:t>
      </w:r>
      <w:r w:rsidR="002B6F37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2B6F37">
        <w:rPr>
          <w:rFonts w:ascii="微软雅黑" w:eastAsia="微软雅黑" w:hAnsi="微软雅黑"/>
          <w:sz w:val="18"/>
          <w:szCs w:val="18"/>
        </w:rPr>
        <w:t>*.sct</w:t>
      </w:r>
      <w:r w:rsidR="009F1435">
        <w:rPr>
          <w:rFonts w:ascii="微软雅黑" w:eastAsia="微软雅黑" w:hAnsi="微软雅黑" w:hint="eastAsia"/>
          <w:sz w:val="18"/>
          <w:szCs w:val="18"/>
        </w:rPr>
        <w:t>文件</w:t>
      </w:r>
      <w:r>
        <w:rPr>
          <w:rFonts w:ascii="微软雅黑" w:eastAsia="微软雅黑" w:hAnsi="微软雅黑" w:hint="eastAsia"/>
          <w:sz w:val="18"/>
          <w:szCs w:val="18"/>
        </w:rPr>
        <w:t>这两处</w:t>
      </w:r>
      <w:r w:rsidR="00E4195E">
        <w:rPr>
          <w:rFonts w:ascii="微软雅黑" w:eastAsia="微软雅黑" w:hAnsi="微软雅黑" w:hint="eastAsia"/>
          <w:sz w:val="18"/>
          <w:szCs w:val="18"/>
        </w:rPr>
        <w:t>。</w:t>
      </w:r>
    </w:p>
    <w:p w14:paraId="7E2C9D6E" w14:textId="0564CD50" w:rsidR="009A79A5" w:rsidRDefault="009A79A5" w:rsidP="00CF09A0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49CA7CCF" wp14:editId="51D404AD">
            <wp:extent cx="5274310" cy="2107565"/>
            <wp:effectExtent l="0" t="0" r="254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52C8A" w14:textId="382A5FA2" w:rsidR="004B6C11" w:rsidRDefault="004B6C11" w:rsidP="00CF09A0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229ACB31" w14:textId="04A7117A" w:rsidR="004B6C11" w:rsidRDefault="007F0400" w:rsidP="004B6C11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编译完成后，</w:t>
      </w:r>
      <w:r w:rsidR="004B6C11">
        <w:rPr>
          <w:rFonts w:ascii="微软雅黑" w:eastAsia="微软雅黑" w:hAnsi="微软雅黑" w:hint="eastAsia"/>
          <w:sz w:val="18"/>
          <w:szCs w:val="18"/>
        </w:rPr>
        <w:t>检查生成的Hex程序文件地址</w:t>
      </w:r>
    </w:p>
    <w:p w14:paraId="2A185ED7" w14:textId="31774054" w:rsidR="004B6C11" w:rsidRDefault="004B6C11" w:rsidP="004B6C11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4F7EB0B9" wp14:editId="4B192E31">
            <wp:extent cx="4334400" cy="2588400"/>
            <wp:effectExtent l="0" t="0" r="9525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34400" cy="25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B98AD" w14:textId="574D0D99" w:rsidR="00684254" w:rsidRDefault="00684254" w:rsidP="004B6C11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420F7DE0" w14:textId="4CF0E349" w:rsidR="00684254" w:rsidRDefault="00684254" w:rsidP="00684254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仿真APP的</w:t>
      </w:r>
      <w:r w:rsidR="008A5ACF">
        <w:rPr>
          <w:rFonts w:ascii="微软雅黑" w:eastAsia="微软雅黑" w:hAnsi="微软雅黑" w:hint="eastAsia"/>
          <w:sz w:val="18"/>
          <w:szCs w:val="18"/>
        </w:rPr>
        <w:t>操作方法</w:t>
      </w:r>
    </w:p>
    <w:p w14:paraId="4FB5F19A" w14:textId="4293A752" w:rsidR="00684254" w:rsidRDefault="00684254" w:rsidP="00684254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当还没有出Boot</w:t>
      </w:r>
      <w:r w:rsidR="00BC21B5">
        <w:rPr>
          <w:rFonts w:ascii="微软雅黑" w:eastAsia="微软雅黑" w:hAnsi="微软雅黑" w:hint="eastAsia"/>
          <w:sz w:val="18"/>
          <w:szCs w:val="18"/>
        </w:rPr>
        <w:t>程序</w:t>
      </w:r>
      <w:r>
        <w:rPr>
          <w:rFonts w:ascii="微软雅黑" w:eastAsia="微软雅黑" w:hAnsi="微软雅黑" w:hint="eastAsia"/>
          <w:sz w:val="18"/>
          <w:szCs w:val="18"/>
        </w:rPr>
        <w:t>时，*</w:t>
      </w:r>
      <w:r>
        <w:rPr>
          <w:rFonts w:ascii="微软雅黑" w:eastAsia="微软雅黑" w:hAnsi="微软雅黑"/>
          <w:sz w:val="18"/>
          <w:szCs w:val="18"/>
        </w:rPr>
        <w:t>.sct</w:t>
      </w:r>
      <w:r>
        <w:rPr>
          <w:rFonts w:ascii="微软雅黑" w:eastAsia="微软雅黑" w:hAnsi="微软雅黑" w:hint="eastAsia"/>
          <w:sz w:val="18"/>
          <w:szCs w:val="18"/>
        </w:rPr>
        <w:t>中的ROM</w:t>
      </w:r>
      <w:r w:rsidR="00104091">
        <w:rPr>
          <w:rFonts w:ascii="微软雅黑" w:eastAsia="微软雅黑" w:hAnsi="微软雅黑" w:hint="eastAsia"/>
          <w:sz w:val="18"/>
          <w:szCs w:val="18"/>
        </w:rPr>
        <w:t>首</w:t>
      </w:r>
      <w:r>
        <w:rPr>
          <w:rFonts w:ascii="微软雅黑" w:eastAsia="微软雅黑" w:hAnsi="微软雅黑" w:hint="eastAsia"/>
          <w:sz w:val="18"/>
          <w:szCs w:val="18"/>
        </w:rPr>
        <w:t>地址需要设置为</w:t>
      </w:r>
      <w:r>
        <w:rPr>
          <w:rFonts w:ascii="微软雅黑" w:eastAsia="微软雅黑" w:hAnsi="微软雅黑"/>
          <w:sz w:val="18"/>
          <w:szCs w:val="18"/>
        </w:rPr>
        <w:t>0x00000000</w:t>
      </w:r>
    </w:p>
    <w:p w14:paraId="3586CEEE" w14:textId="0C9726DF" w:rsidR="009D420F" w:rsidRDefault="009D420F" w:rsidP="00684254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6B724DD8" wp14:editId="1B214D8F">
            <wp:extent cx="5007600" cy="1350000"/>
            <wp:effectExtent l="0" t="0" r="3175" b="31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7600" cy="1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B0331" w14:textId="77777777" w:rsidR="00D71D81" w:rsidRDefault="00D71D81" w:rsidP="00684254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53FC59E8" w14:textId="2CFA8C0E" w:rsidR="00D66076" w:rsidRDefault="00B923B7" w:rsidP="00684254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当制作</w:t>
      </w:r>
      <w:r w:rsidR="005601F8">
        <w:rPr>
          <w:rFonts w:ascii="微软雅黑" w:eastAsia="微软雅黑" w:hAnsi="微软雅黑" w:hint="eastAsia"/>
          <w:sz w:val="18"/>
          <w:szCs w:val="18"/>
        </w:rPr>
        <w:t>出</w:t>
      </w:r>
      <w:r>
        <w:rPr>
          <w:rFonts w:ascii="微软雅黑" w:eastAsia="微软雅黑" w:hAnsi="微软雅黑" w:hint="eastAsia"/>
          <w:sz w:val="18"/>
          <w:szCs w:val="18"/>
        </w:rPr>
        <w:t>Boot</w:t>
      </w:r>
      <w:r w:rsidR="00AA212F">
        <w:rPr>
          <w:rFonts w:ascii="微软雅黑" w:eastAsia="微软雅黑" w:hAnsi="微软雅黑" w:hint="eastAsia"/>
          <w:sz w:val="18"/>
          <w:szCs w:val="18"/>
        </w:rPr>
        <w:t>程序</w:t>
      </w:r>
      <w:r>
        <w:rPr>
          <w:rFonts w:ascii="微软雅黑" w:eastAsia="微软雅黑" w:hAnsi="微软雅黑" w:hint="eastAsia"/>
          <w:sz w:val="18"/>
          <w:szCs w:val="18"/>
        </w:rPr>
        <w:t>之后，</w:t>
      </w:r>
      <w:r w:rsidR="00E267CB">
        <w:rPr>
          <w:rFonts w:ascii="微软雅黑" w:eastAsia="微软雅黑" w:hAnsi="微软雅黑" w:hint="eastAsia"/>
          <w:sz w:val="18"/>
          <w:szCs w:val="18"/>
        </w:rPr>
        <w:t>先刷入完整版程序并点亮一次仪表，然后直接仿真APP即可</w:t>
      </w:r>
      <w:r w:rsidR="006053FB">
        <w:rPr>
          <w:rFonts w:ascii="微软雅黑" w:eastAsia="微软雅黑" w:hAnsi="微软雅黑" w:hint="eastAsia"/>
          <w:sz w:val="18"/>
          <w:szCs w:val="18"/>
        </w:rPr>
        <w:t>。</w:t>
      </w:r>
      <w:r w:rsidR="0040149C">
        <w:rPr>
          <w:rFonts w:ascii="微软雅黑" w:eastAsia="微软雅黑" w:hAnsi="微软雅黑" w:hint="eastAsia"/>
          <w:sz w:val="18"/>
          <w:szCs w:val="18"/>
        </w:rPr>
        <w:t>无需再修改地址。</w:t>
      </w:r>
    </w:p>
    <w:p w14:paraId="36579384" w14:textId="77777777" w:rsidR="00D66076" w:rsidRDefault="00D66076" w:rsidP="00684254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361393F7" w14:textId="6835C98D" w:rsidR="002407FD" w:rsidRPr="002407FD" w:rsidRDefault="0040149C" w:rsidP="002407FD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18"/>
          <w:szCs w:val="18"/>
        </w:rPr>
      </w:pPr>
      <w:r w:rsidRPr="002407FD">
        <w:rPr>
          <w:rFonts w:ascii="微软雅黑" w:eastAsia="微软雅黑" w:hAnsi="微软雅黑" w:hint="eastAsia"/>
          <w:sz w:val="18"/>
          <w:szCs w:val="18"/>
        </w:rPr>
        <w:t>制作Boot</w:t>
      </w:r>
      <w:r w:rsidR="00906F06" w:rsidRPr="002407FD">
        <w:rPr>
          <w:rFonts w:ascii="微软雅黑" w:eastAsia="微软雅黑" w:hAnsi="微软雅黑" w:hint="eastAsia"/>
          <w:sz w:val="18"/>
          <w:szCs w:val="18"/>
        </w:rPr>
        <w:t>程序</w:t>
      </w:r>
      <w:r w:rsidRPr="002407FD">
        <w:rPr>
          <w:rFonts w:ascii="微软雅黑" w:eastAsia="微软雅黑" w:hAnsi="微软雅黑" w:hint="eastAsia"/>
          <w:sz w:val="18"/>
          <w:szCs w:val="18"/>
        </w:rPr>
        <w:t>时，</w:t>
      </w:r>
      <w:r w:rsidR="001A391D" w:rsidRPr="002407FD">
        <w:rPr>
          <w:rFonts w:ascii="微软雅黑" w:eastAsia="微软雅黑" w:hAnsi="微软雅黑" w:hint="eastAsia"/>
          <w:sz w:val="18"/>
          <w:szCs w:val="18"/>
        </w:rPr>
        <w:t>开发者</w:t>
      </w:r>
      <w:r w:rsidRPr="002407FD">
        <w:rPr>
          <w:rFonts w:ascii="微软雅黑" w:eastAsia="微软雅黑" w:hAnsi="微软雅黑" w:hint="eastAsia"/>
          <w:sz w:val="18"/>
          <w:szCs w:val="18"/>
        </w:rPr>
        <w:t>需要修改</w:t>
      </w:r>
      <w:r w:rsidR="002C2A4C" w:rsidRPr="002407FD">
        <w:rPr>
          <w:rFonts w:ascii="微软雅黑" w:eastAsia="微软雅黑" w:hAnsi="微软雅黑" w:hint="eastAsia"/>
          <w:sz w:val="18"/>
          <w:szCs w:val="18"/>
        </w:rPr>
        <w:t>以下内容：</w:t>
      </w:r>
    </w:p>
    <w:p w14:paraId="264C6B4C" w14:textId="4C1320C6" w:rsidR="004375FC" w:rsidRDefault="001A391D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APP的</w:t>
      </w:r>
      <w:r>
        <w:rPr>
          <w:rFonts w:ascii="微软雅黑" w:eastAsia="微软雅黑" w:hAnsi="微软雅黑"/>
          <w:sz w:val="18"/>
          <w:szCs w:val="18"/>
        </w:rPr>
        <w:t xml:space="preserve"> *.sct</w:t>
      </w:r>
      <w:r>
        <w:rPr>
          <w:rFonts w:ascii="微软雅黑" w:eastAsia="微软雅黑" w:hAnsi="微软雅黑" w:hint="eastAsia"/>
          <w:sz w:val="18"/>
          <w:szCs w:val="18"/>
        </w:rPr>
        <w:t>文件中ROM地址划分</w:t>
      </w:r>
      <w:r w:rsidR="00F329E3">
        <w:rPr>
          <w:rFonts w:ascii="微软雅黑" w:eastAsia="微软雅黑" w:hAnsi="微软雅黑" w:hint="eastAsia"/>
          <w:sz w:val="18"/>
          <w:szCs w:val="18"/>
        </w:rPr>
        <w:t>；</w:t>
      </w:r>
    </w:p>
    <w:p w14:paraId="14DD2BC4" w14:textId="57CBED93" w:rsidR="005E2143" w:rsidRDefault="005E2143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56359821" wp14:editId="60271E8D">
            <wp:extent cx="5007600" cy="1350000"/>
            <wp:effectExtent l="0" t="0" r="3175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7600" cy="1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5FEE3" w14:textId="77777777" w:rsidR="00C6731B" w:rsidRDefault="00C6731B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7C7AE962" w14:textId="278F8D29" w:rsidR="00F82A5C" w:rsidRDefault="00F400ED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APP的</w:t>
      </w:r>
      <w:r w:rsidR="00E02EC7">
        <w:rPr>
          <w:rFonts w:ascii="微软雅黑" w:eastAsia="微软雅黑" w:hAnsi="微软雅黑" w:hint="eastAsia"/>
          <w:sz w:val="18"/>
          <w:szCs w:val="18"/>
        </w:rPr>
        <w:t>OPTION</w:t>
      </w:r>
      <w:r w:rsidR="00E02EC7">
        <w:rPr>
          <w:rFonts w:ascii="微软雅黑" w:eastAsia="微软雅黑" w:hAnsi="微软雅黑"/>
          <w:sz w:val="18"/>
          <w:szCs w:val="18"/>
        </w:rPr>
        <w:t xml:space="preserve"> </w:t>
      </w:r>
      <w:r w:rsidR="00E02EC7">
        <w:rPr>
          <w:rFonts w:ascii="微软雅黑" w:eastAsia="微软雅黑" w:hAnsi="微软雅黑" w:hint="eastAsia"/>
          <w:sz w:val="18"/>
          <w:szCs w:val="18"/>
        </w:rPr>
        <w:t>BYTE地址</w:t>
      </w:r>
      <w:r w:rsidR="00F329E3">
        <w:rPr>
          <w:rFonts w:ascii="微软雅黑" w:eastAsia="微软雅黑" w:hAnsi="微软雅黑" w:hint="eastAsia"/>
          <w:sz w:val="18"/>
          <w:szCs w:val="18"/>
        </w:rPr>
        <w:t>；</w:t>
      </w:r>
      <w:r w:rsidR="00613FA0">
        <w:rPr>
          <w:rFonts w:ascii="微软雅黑" w:eastAsia="微软雅黑" w:hAnsi="微软雅黑" w:hint="eastAsia"/>
          <w:sz w:val="18"/>
          <w:szCs w:val="18"/>
        </w:rPr>
        <w:t>（使用</w:t>
      </w:r>
      <w:r w:rsidR="00613FA0" w:rsidRPr="00EF7993">
        <w:rPr>
          <w:rFonts w:ascii="微软雅黑" w:eastAsia="微软雅黑" w:hAnsi="微软雅黑" w:hint="eastAsia"/>
          <w:color w:val="00B0F0"/>
          <w:sz w:val="18"/>
          <w:szCs w:val="18"/>
        </w:rPr>
        <w:t>HASBOOTLOADER</w:t>
      </w:r>
      <w:r w:rsidR="00613FA0" w:rsidRPr="00E02EC7">
        <w:rPr>
          <w:rFonts w:ascii="微软雅黑" w:eastAsia="微软雅黑" w:hAnsi="微软雅黑" w:hint="eastAsia"/>
          <w:sz w:val="18"/>
          <w:szCs w:val="18"/>
        </w:rPr>
        <w:t>宏定义</w:t>
      </w:r>
      <w:r w:rsidR="00F70A8C">
        <w:rPr>
          <w:rFonts w:ascii="微软雅黑" w:eastAsia="微软雅黑" w:hAnsi="微软雅黑" w:hint="eastAsia"/>
          <w:sz w:val="18"/>
          <w:szCs w:val="18"/>
        </w:rPr>
        <w:t>管理</w:t>
      </w:r>
      <w:r w:rsidR="00613FA0">
        <w:rPr>
          <w:rFonts w:ascii="微软雅黑" w:eastAsia="微软雅黑" w:hAnsi="微软雅黑" w:hint="eastAsia"/>
          <w:sz w:val="18"/>
          <w:szCs w:val="18"/>
        </w:rPr>
        <w:t>）</w:t>
      </w:r>
    </w:p>
    <w:p w14:paraId="49272706" w14:textId="74F0262D" w:rsidR="009E5647" w:rsidRDefault="009E5647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3F88D0AC" wp14:editId="1E808B75">
            <wp:extent cx="5173200" cy="12204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73200" cy="122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572C6" w14:textId="77777777" w:rsidR="00C6731B" w:rsidRDefault="00C6731B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66AB8580" w14:textId="5EE0FD78" w:rsidR="00B923B7" w:rsidRDefault="00F82A5C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APP</w:t>
      </w:r>
      <w:r w:rsidR="00DE6C84">
        <w:rPr>
          <w:rFonts w:ascii="微软雅黑" w:eastAsia="微软雅黑" w:hAnsi="微软雅黑" w:hint="eastAsia"/>
          <w:sz w:val="18"/>
          <w:szCs w:val="18"/>
        </w:rPr>
        <w:t>的</w:t>
      </w:r>
      <w:r w:rsidR="00A02A9F">
        <w:rPr>
          <w:rFonts w:ascii="微软雅黑" w:eastAsia="微软雅黑" w:hAnsi="微软雅黑" w:hint="eastAsia"/>
          <w:sz w:val="18"/>
          <w:szCs w:val="18"/>
        </w:rPr>
        <w:t>中断向量表重定向</w:t>
      </w:r>
      <w:r w:rsidR="00F329E3">
        <w:rPr>
          <w:rFonts w:ascii="微软雅黑" w:eastAsia="微软雅黑" w:hAnsi="微软雅黑" w:hint="eastAsia"/>
          <w:sz w:val="18"/>
          <w:szCs w:val="18"/>
        </w:rPr>
        <w:t>；</w:t>
      </w:r>
      <w:r w:rsidR="00D33108">
        <w:rPr>
          <w:rFonts w:ascii="微软雅黑" w:eastAsia="微软雅黑" w:hAnsi="微软雅黑" w:hint="eastAsia"/>
          <w:sz w:val="18"/>
          <w:szCs w:val="18"/>
        </w:rPr>
        <w:t>（</w:t>
      </w:r>
      <w:r w:rsidR="002D5D9E" w:rsidRPr="00EF7993">
        <w:rPr>
          <w:rFonts w:ascii="微软雅黑" w:eastAsia="微软雅黑" w:hAnsi="微软雅黑"/>
          <w:color w:val="00B0F0"/>
          <w:sz w:val="18"/>
          <w:szCs w:val="18"/>
        </w:rPr>
        <w:t>SCB-&gt;VTOR</w:t>
      </w:r>
      <w:r w:rsidR="002D5D9E">
        <w:rPr>
          <w:rFonts w:ascii="微软雅黑" w:eastAsia="微软雅黑" w:hAnsi="微软雅黑" w:hint="eastAsia"/>
          <w:sz w:val="18"/>
          <w:szCs w:val="18"/>
        </w:rPr>
        <w:t>，</w:t>
      </w:r>
      <w:r w:rsidR="00D33108">
        <w:rPr>
          <w:rFonts w:ascii="微软雅黑" w:eastAsia="微软雅黑" w:hAnsi="微软雅黑" w:hint="eastAsia"/>
          <w:sz w:val="18"/>
          <w:szCs w:val="18"/>
        </w:rPr>
        <w:t>使用</w:t>
      </w:r>
      <w:r w:rsidR="00D33108" w:rsidRPr="00EF7993">
        <w:rPr>
          <w:rFonts w:ascii="微软雅黑" w:eastAsia="微软雅黑" w:hAnsi="微软雅黑" w:hint="eastAsia"/>
          <w:color w:val="00B0F0"/>
          <w:sz w:val="18"/>
          <w:szCs w:val="18"/>
        </w:rPr>
        <w:t>HASBOOTLOADER</w:t>
      </w:r>
      <w:r w:rsidR="00D33108" w:rsidRPr="00E02EC7">
        <w:rPr>
          <w:rFonts w:ascii="微软雅黑" w:eastAsia="微软雅黑" w:hAnsi="微软雅黑" w:hint="eastAsia"/>
          <w:sz w:val="18"/>
          <w:szCs w:val="18"/>
        </w:rPr>
        <w:t>宏定义</w:t>
      </w:r>
      <w:r w:rsidR="00D33108">
        <w:rPr>
          <w:rFonts w:ascii="微软雅黑" w:eastAsia="微软雅黑" w:hAnsi="微软雅黑" w:hint="eastAsia"/>
          <w:sz w:val="18"/>
          <w:szCs w:val="18"/>
        </w:rPr>
        <w:t>管理）</w:t>
      </w:r>
    </w:p>
    <w:p w14:paraId="7868CB3E" w14:textId="44F38F18" w:rsidR="00E20628" w:rsidRDefault="00E20628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5EF0FD28" wp14:editId="4472D7D4">
            <wp:extent cx="2934000" cy="1350000"/>
            <wp:effectExtent l="0" t="0" r="0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34000" cy="13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55FCA" w14:textId="3EDB3182" w:rsidR="00B80AA3" w:rsidRDefault="00B80AA3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7A072D9A" w14:textId="006D63F0" w:rsidR="0086048A" w:rsidRDefault="0086048A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7F9F8C61" w14:textId="26D96D29" w:rsidR="0086048A" w:rsidRDefault="0086048A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7E3D8FF0" w14:textId="77777777" w:rsidR="0086048A" w:rsidRDefault="0086048A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</w:p>
    <w:p w14:paraId="504F0392" w14:textId="0BB66728" w:rsidR="00B80AA3" w:rsidRDefault="00B80AA3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APP的</w:t>
      </w:r>
      <w:r w:rsidR="00EF7993">
        <w:rPr>
          <w:rFonts w:ascii="微软雅黑" w:eastAsia="微软雅黑" w:hAnsi="微软雅黑" w:hint="eastAsia"/>
          <w:sz w:val="18"/>
          <w:szCs w:val="18"/>
        </w:rPr>
        <w:t>Flash</w:t>
      </w:r>
      <w:r w:rsidR="00EF7993">
        <w:rPr>
          <w:rFonts w:ascii="微软雅黑" w:eastAsia="微软雅黑" w:hAnsi="微软雅黑"/>
          <w:sz w:val="18"/>
          <w:szCs w:val="18"/>
        </w:rPr>
        <w:t xml:space="preserve"> Download</w:t>
      </w:r>
      <w:r>
        <w:rPr>
          <w:rFonts w:ascii="微软雅黑" w:eastAsia="微软雅黑" w:hAnsi="微软雅黑" w:hint="eastAsia"/>
          <w:sz w:val="18"/>
          <w:szCs w:val="18"/>
        </w:rPr>
        <w:t>选项：</w:t>
      </w:r>
    </w:p>
    <w:p w14:paraId="57D93D61" w14:textId="69FEB7F4" w:rsidR="00B80AA3" w:rsidRPr="00E02EC7" w:rsidRDefault="00B80AA3" w:rsidP="00E02EC7">
      <w:pPr>
        <w:pStyle w:val="a3"/>
        <w:ind w:left="360" w:firstLineChars="0" w:firstLine="0"/>
        <w:rPr>
          <w:rFonts w:ascii="微软雅黑" w:eastAsia="微软雅黑" w:hAnsi="微软雅黑"/>
          <w:sz w:val="18"/>
          <w:szCs w:val="18"/>
        </w:rPr>
      </w:pPr>
      <w:r>
        <w:rPr>
          <w:noProof/>
        </w:rPr>
        <w:drawing>
          <wp:inline distT="0" distB="0" distL="0" distR="0" wp14:anchorId="6BE3E853" wp14:editId="0FA5AA53">
            <wp:extent cx="5274000" cy="3258000"/>
            <wp:effectExtent l="0" t="0" r="317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32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0AA3" w:rsidRPr="00E02E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77B6"/>
    <w:multiLevelType w:val="hybridMultilevel"/>
    <w:tmpl w:val="4FA27C9E"/>
    <w:lvl w:ilvl="0" w:tplc="116CD9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4604DF7"/>
    <w:multiLevelType w:val="hybridMultilevel"/>
    <w:tmpl w:val="2870CF0E"/>
    <w:lvl w:ilvl="0" w:tplc="BAA6F1F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8D3"/>
    <w:rsid w:val="000117B6"/>
    <w:rsid w:val="00014066"/>
    <w:rsid w:val="00066E4E"/>
    <w:rsid w:val="000725B7"/>
    <w:rsid w:val="00077009"/>
    <w:rsid w:val="00081324"/>
    <w:rsid w:val="000B1A51"/>
    <w:rsid w:val="000C44D0"/>
    <w:rsid w:val="000E4D91"/>
    <w:rsid w:val="00100038"/>
    <w:rsid w:val="00104091"/>
    <w:rsid w:val="00142600"/>
    <w:rsid w:val="001631EA"/>
    <w:rsid w:val="001724FE"/>
    <w:rsid w:val="001A391D"/>
    <w:rsid w:val="001A7C57"/>
    <w:rsid w:val="00201D77"/>
    <w:rsid w:val="00226D64"/>
    <w:rsid w:val="00227419"/>
    <w:rsid w:val="0024010A"/>
    <w:rsid w:val="002407FD"/>
    <w:rsid w:val="00244AF6"/>
    <w:rsid w:val="00276F6C"/>
    <w:rsid w:val="00293969"/>
    <w:rsid w:val="002B2C83"/>
    <w:rsid w:val="002B6F37"/>
    <w:rsid w:val="002C2A4C"/>
    <w:rsid w:val="002D5D9E"/>
    <w:rsid w:val="002D6964"/>
    <w:rsid w:val="002E35FF"/>
    <w:rsid w:val="002E5D3C"/>
    <w:rsid w:val="00300C5F"/>
    <w:rsid w:val="003014AA"/>
    <w:rsid w:val="00304B22"/>
    <w:rsid w:val="00314A4F"/>
    <w:rsid w:val="00334101"/>
    <w:rsid w:val="00346DA4"/>
    <w:rsid w:val="0036599B"/>
    <w:rsid w:val="003A0571"/>
    <w:rsid w:val="003A548B"/>
    <w:rsid w:val="003C1DBA"/>
    <w:rsid w:val="0040149C"/>
    <w:rsid w:val="004164EF"/>
    <w:rsid w:val="004375FC"/>
    <w:rsid w:val="00441E72"/>
    <w:rsid w:val="00444946"/>
    <w:rsid w:val="00444973"/>
    <w:rsid w:val="00450756"/>
    <w:rsid w:val="004B4C33"/>
    <w:rsid w:val="004B6C11"/>
    <w:rsid w:val="004F4570"/>
    <w:rsid w:val="00501F95"/>
    <w:rsid w:val="0052102A"/>
    <w:rsid w:val="00542083"/>
    <w:rsid w:val="00545722"/>
    <w:rsid w:val="00552667"/>
    <w:rsid w:val="005601F8"/>
    <w:rsid w:val="00582572"/>
    <w:rsid w:val="00590994"/>
    <w:rsid w:val="00590B90"/>
    <w:rsid w:val="005A0352"/>
    <w:rsid w:val="005D45E9"/>
    <w:rsid w:val="005E2143"/>
    <w:rsid w:val="006040BF"/>
    <w:rsid w:val="006053FB"/>
    <w:rsid w:val="00613FA0"/>
    <w:rsid w:val="00617AF1"/>
    <w:rsid w:val="0062284D"/>
    <w:rsid w:val="00664E1C"/>
    <w:rsid w:val="00681E1E"/>
    <w:rsid w:val="00684254"/>
    <w:rsid w:val="006A0E45"/>
    <w:rsid w:val="006B07C4"/>
    <w:rsid w:val="006D0D6C"/>
    <w:rsid w:val="006D16F4"/>
    <w:rsid w:val="00731BB4"/>
    <w:rsid w:val="00742C68"/>
    <w:rsid w:val="0074432F"/>
    <w:rsid w:val="007474E0"/>
    <w:rsid w:val="00754DD8"/>
    <w:rsid w:val="00760179"/>
    <w:rsid w:val="007640CE"/>
    <w:rsid w:val="007831E5"/>
    <w:rsid w:val="007B79F4"/>
    <w:rsid w:val="007F0400"/>
    <w:rsid w:val="007F6554"/>
    <w:rsid w:val="00803B35"/>
    <w:rsid w:val="008558FF"/>
    <w:rsid w:val="0086048A"/>
    <w:rsid w:val="008927A5"/>
    <w:rsid w:val="008A59C6"/>
    <w:rsid w:val="008A5ACF"/>
    <w:rsid w:val="008E089E"/>
    <w:rsid w:val="008F49B3"/>
    <w:rsid w:val="00906F06"/>
    <w:rsid w:val="00931804"/>
    <w:rsid w:val="00973CEE"/>
    <w:rsid w:val="009818A7"/>
    <w:rsid w:val="009A79A5"/>
    <w:rsid w:val="009C0B5D"/>
    <w:rsid w:val="009D420F"/>
    <w:rsid w:val="009E5647"/>
    <w:rsid w:val="009F1435"/>
    <w:rsid w:val="00A02A9F"/>
    <w:rsid w:val="00A275B6"/>
    <w:rsid w:val="00A423E5"/>
    <w:rsid w:val="00A626BD"/>
    <w:rsid w:val="00A65BF5"/>
    <w:rsid w:val="00A808D3"/>
    <w:rsid w:val="00AA212F"/>
    <w:rsid w:val="00AC3B2E"/>
    <w:rsid w:val="00AD5059"/>
    <w:rsid w:val="00B1582E"/>
    <w:rsid w:val="00B51B05"/>
    <w:rsid w:val="00B80AA3"/>
    <w:rsid w:val="00B923B7"/>
    <w:rsid w:val="00BA792D"/>
    <w:rsid w:val="00BC21B5"/>
    <w:rsid w:val="00BE037E"/>
    <w:rsid w:val="00BF3B0A"/>
    <w:rsid w:val="00C35A40"/>
    <w:rsid w:val="00C51D38"/>
    <w:rsid w:val="00C6731B"/>
    <w:rsid w:val="00C84E19"/>
    <w:rsid w:val="00CC1B7F"/>
    <w:rsid w:val="00CC4ECF"/>
    <w:rsid w:val="00CD2C82"/>
    <w:rsid w:val="00CE15F2"/>
    <w:rsid w:val="00CE59BF"/>
    <w:rsid w:val="00CE7CC5"/>
    <w:rsid w:val="00CF09A0"/>
    <w:rsid w:val="00D33108"/>
    <w:rsid w:val="00D34756"/>
    <w:rsid w:val="00D40AD5"/>
    <w:rsid w:val="00D51602"/>
    <w:rsid w:val="00D56458"/>
    <w:rsid w:val="00D66076"/>
    <w:rsid w:val="00D675D2"/>
    <w:rsid w:val="00D71D81"/>
    <w:rsid w:val="00D757FD"/>
    <w:rsid w:val="00D76F9B"/>
    <w:rsid w:val="00D80667"/>
    <w:rsid w:val="00D80901"/>
    <w:rsid w:val="00D94255"/>
    <w:rsid w:val="00DB28C2"/>
    <w:rsid w:val="00DE5596"/>
    <w:rsid w:val="00DE6C84"/>
    <w:rsid w:val="00E02EC7"/>
    <w:rsid w:val="00E169D1"/>
    <w:rsid w:val="00E20628"/>
    <w:rsid w:val="00E26596"/>
    <w:rsid w:val="00E267CB"/>
    <w:rsid w:val="00E4195E"/>
    <w:rsid w:val="00E60C40"/>
    <w:rsid w:val="00E75FB0"/>
    <w:rsid w:val="00E90FBD"/>
    <w:rsid w:val="00EC638A"/>
    <w:rsid w:val="00ED2E84"/>
    <w:rsid w:val="00ED6A92"/>
    <w:rsid w:val="00ED7CA9"/>
    <w:rsid w:val="00EF7993"/>
    <w:rsid w:val="00F03BB6"/>
    <w:rsid w:val="00F07FD5"/>
    <w:rsid w:val="00F329E3"/>
    <w:rsid w:val="00F400ED"/>
    <w:rsid w:val="00F44B0F"/>
    <w:rsid w:val="00F70A8C"/>
    <w:rsid w:val="00F7518E"/>
    <w:rsid w:val="00F82A5C"/>
    <w:rsid w:val="00F93F0F"/>
    <w:rsid w:val="00FC18F3"/>
    <w:rsid w:val="00FF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2030B"/>
  <w15:chartTrackingRefBased/>
  <w15:docId w15:val="{E08BC407-F387-4F87-BDF8-8E87D79C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17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15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84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2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</dc:creator>
  <cp:keywords/>
  <dc:description/>
  <cp:lastModifiedBy>KE</cp:lastModifiedBy>
  <cp:revision>168</cp:revision>
  <dcterms:created xsi:type="dcterms:W3CDTF">2024-08-01T05:49:00Z</dcterms:created>
  <dcterms:modified xsi:type="dcterms:W3CDTF">2024-08-15T02:40:00Z</dcterms:modified>
</cp:coreProperties>
</file>