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85B40E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本功能需要准备以下app：</w:t>
      </w:r>
    </w:p>
    <w:p w14:paraId="445ACD0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762000" cy="8382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22ED6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将手机的热点打开，修改热点名称和密码如下图：</w:t>
      </w:r>
    </w:p>
    <w:p w14:paraId="45458464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1559560" cy="1696720"/>
            <wp:effectExtent l="0" t="0" r="2540" b="17780"/>
            <wp:docPr id="2" name="图片 2" descr="b07f1ea590ad00699dcc646eda360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b07f1ea590ad00699dcc646eda36054"/>
                    <pic:cNvPicPr>
                      <a:picLocks noChangeAspect="1"/>
                    </pic:cNvPicPr>
                  </pic:nvPicPr>
                  <pic:blipFill>
                    <a:blip r:embed="rId5"/>
                    <a:srcRect b="51723"/>
                    <a:stretch>
                      <a:fillRect/>
                    </a:stretch>
                  </pic:blipFill>
                  <pic:spPr>
                    <a:xfrm>
                      <a:off x="0" y="0"/>
                      <a:ext cx="1559560" cy="169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F9313E"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在故障信息界面长按enter键十秒进入OTA升级界面</w:t>
      </w:r>
    </w:p>
    <w:p w14:paraId="6B08877A">
      <w:pPr>
        <w:numPr>
          <w:ilvl w:val="0"/>
          <w:numId w:val="0"/>
        </w:numPr>
      </w:pPr>
      <w:r>
        <w:drawing>
          <wp:inline distT="0" distB="0" distL="114300" distR="114300">
            <wp:extent cx="3391535" cy="2543175"/>
            <wp:effectExtent l="0" t="0" r="18415" b="952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9153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10234DA">
      <w:pPr>
        <w:numPr>
          <w:ilvl w:val="0"/>
          <w:numId w:val="0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ota升级界面</w:t>
      </w:r>
    </w:p>
    <w:p w14:paraId="574E83A1">
      <w:pPr>
        <w:numPr>
          <w:ilvl w:val="0"/>
          <w:numId w:val="0"/>
        </w:numPr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3430270" cy="2205990"/>
            <wp:effectExtent l="0" t="0" r="17780" b="3810"/>
            <wp:docPr id="3" name="图片 3" descr="9ddbec4bd3eafe6534a10a144db5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9ddbec4bd3eafe6534a10a144db560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30270" cy="220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55A715"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等待仪表连接手机热点，连接成功时会显示ota升级二维码</w:t>
      </w:r>
    </w:p>
    <w:p w14:paraId="5B8A6BFB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077210" cy="2306955"/>
            <wp:effectExtent l="0" t="0" r="8890" b="17145"/>
            <wp:docPr id="5" name="图片 5" descr="e43f201072e10b7781beed5aa1468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e43f201072e10b7781beed5aa1468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77210" cy="230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81EF0C"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使用app扫描二维码读取升级包</w:t>
      </w:r>
    </w:p>
    <w:p w14:paraId="1CAF60DF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1395730" cy="2846705"/>
            <wp:effectExtent l="0" t="0" r="13970" b="10795"/>
            <wp:docPr id="7" name="图片 7" descr="f28d990816532555136bfb6c47ac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f28d990816532555136bfb6c47ac47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95730" cy="284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F19A34"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选择要升级的版本确定下载，下载成功后下发车机</w:t>
      </w:r>
    </w:p>
    <w:p w14:paraId="55BADECF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1416050" cy="2786380"/>
            <wp:effectExtent l="0" t="0" r="12700" b="13970"/>
            <wp:docPr id="8" name="图片 8" descr="6c8652f3aae23e4742d6a0aef05e8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6c8652f3aae23e4742d6a0aef05e8ae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16050" cy="278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1399540" cy="2799080"/>
            <wp:effectExtent l="0" t="0" r="10160" b="1270"/>
            <wp:docPr id="9" name="图片 9" descr="dfdece87bedba29dd0e7ba85a1715c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dfdece87bedba29dd0e7ba85a1715c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99540" cy="279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1331595" cy="2792095"/>
            <wp:effectExtent l="0" t="0" r="1905" b="8255"/>
            <wp:docPr id="10" name="图片 10" descr="8c3d7fa545c4f8a8d4498dea85ffb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8c3d7fa545c4f8a8d4498dea85ffbd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31595" cy="279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3176EF"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进入传输界面：</w:t>
      </w:r>
    </w:p>
    <w:p w14:paraId="1633D2FB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1294765" cy="2878455"/>
            <wp:effectExtent l="0" t="0" r="635" b="17145"/>
            <wp:docPr id="11" name="图片 11" descr="817ff346be2623f226ecf22a59c2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817ff346be2623f226ecf22a59c251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94765" cy="287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457D2C"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传输完成后仪表会显示升级中请稍后：</w:t>
      </w:r>
    </w:p>
    <w:p w14:paraId="2A72ECF6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此过程在给630升级</w:t>
      </w:r>
    </w:p>
    <w:p w14:paraId="2A3A509A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625850" cy="2718435"/>
            <wp:effectExtent l="0" t="0" r="12700" b="5715"/>
            <wp:docPr id="12" name="图片 12" descr="74fdc17c3396f17a1c0e691f471e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74fdc17c3396f17a1c0e691f471e28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25850" cy="2718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8671BC">
      <w:pPr>
        <w:numPr>
          <w:ilvl w:val="0"/>
          <w:numId w:val="0"/>
        </w:numPr>
        <w:ind w:leftChars="0"/>
        <w:rPr>
          <w:rFonts w:hint="default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升级完成，大概十几秒后，仪表会黑屏，背光熄灭，此过程正在给底板升级，为正常现象无需其他操作，等待仪表自动亮起即可。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1C20512"/>
    <w:multiLevelType w:val="singleLevel"/>
    <w:tmpl w:val="61C2051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WUxZmM3MWQ1ZWRjYmI3NzVlNWQ2N2ViYWFmMWQwOWQifQ=="/>
  </w:docVars>
  <w:rsids>
    <w:rsidRoot w:val="785B749C"/>
    <w:rsid w:val="43B968B6"/>
    <w:rsid w:val="785B74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207</Words>
  <Characters>223</Characters>
  <Lines>0</Lines>
  <Paragraphs>0</Paragraphs>
  <TotalTime>5</TotalTime>
  <ScaleCrop>false</ScaleCrop>
  <LinksUpToDate>false</LinksUpToDate>
  <CharactersWithSpaces>223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2024-08-27T02:11:00Z</dcterms:created>
  <dc:creator>Administrator</dc:creator>
  <cp:lastModifiedBy>Administrator</cp:lastModifiedBy>
  <dcterms:modified xsi:type="dcterms:W3CDTF">2024-09-06T01:34:09Z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18BA7FC7B46F41DCA967CD2FC5426409_11</vt:lpwstr>
  </property>
</Properties>
</file>